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0C1E7" w14:textId="1815B704" w:rsidR="00E54FF1" w:rsidRPr="00FB2D86" w:rsidRDefault="00E54FF1" w:rsidP="00E54FF1">
      <w:pPr>
        <w:rPr>
          <w:rFonts w:ascii="Arial" w:hAnsi="Arial" w:cs="Arial"/>
          <w:b/>
          <w:bCs/>
        </w:rPr>
      </w:pPr>
      <w:r w:rsidRPr="00FB2D86">
        <w:rPr>
          <w:rFonts w:ascii="Arial" w:hAnsi="Arial" w:cs="Arial"/>
          <w:b/>
          <w:bCs/>
        </w:rPr>
        <w:t xml:space="preserve">The </w:t>
      </w:r>
      <w:r w:rsidR="00CE3B0A" w:rsidRPr="00FB2D86">
        <w:rPr>
          <w:rFonts w:ascii="Arial" w:hAnsi="Arial" w:cs="Arial"/>
          <w:b/>
          <w:bCs/>
        </w:rPr>
        <w:t>First Lesson</w:t>
      </w:r>
      <w:r w:rsidRPr="00FB2D86">
        <w:rPr>
          <w:rFonts w:ascii="Arial" w:hAnsi="Arial" w:cs="Arial"/>
          <w:b/>
          <w:bCs/>
        </w:rPr>
        <w:t>: Isaiah 42:1-9</w:t>
      </w:r>
    </w:p>
    <w:p w14:paraId="5607812B" w14:textId="77777777" w:rsidR="00E54FF1" w:rsidRPr="00FB2D86" w:rsidRDefault="00E54FF1" w:rsidP="00E54FF1">
      <w:pPr>
        <w:rPr>
          <w:rFonts w:ascii="Arial" w:hAnsi="Arial" w:cs="Arial"/>
          <w:b/>
          <w:bCs/>
        </w:rPr>
      </w:pPr>
    </w:p>
    <w:p w14:paraId="145CD2EF" w14:textId="77777777" w:rsidR="00CE3B0A" w:rsidRPr="00FB2D86" w:rsidRDefault="00E54FF1" w:rsidP="00CE3B0A">
      <w:pPr>
        <w:rPr>
          <w:rFonts w:ascii="Arial" w:hAnsi="Arial" w:cs="Arial"/>
        </w:rPr>
      </w:pPr>
      <w:r w:rsidRPr="00FB2D86">
        <w:rPr>
          <w:rFonts w:ascii="Arial" w:hAnsi="Arial" w:cs="Arial"/>
        </w:rPr>
        <w:t>Here is my servant, whom I uphold,</w:t>
      </w:r>
    </w:p>
    <w:p w14:paraId="032A0DA5" w14:textId="77777777" w:rsidR="00CE3B0A" w:rsidRPr="00FB2D86" w:rsidRDefault="00E54FF1" w:rsidP="00CE3B0A">
      <w:pPr>
        <w:ind w:firstLine="288"/>
        <w:rPr>
          <w:rFonts w:ascii="Arial" w:hAnsi="Arial" w:cs="Arial"/>
        </w:rPr>
      </w:pPr>
      <w:r w:rsidRPr="00FB2D86">
        <w:rPr>
          <w:rFonts w:ascii="Arial" w:hAnsi="Arial" w:cs="Arial"/>
        </w:rPr>
        <w:t>my chosen, in whom my soul delights;</w:t>
      </w:r>
      <w:r w:rsidRPr="00FB2D86">
        <w:rPr>
          <w:rFonts w:ascii="Arial" w:hAnsi="Arial" w:cs="Arial"/>
        </w:rPr>
        <w:br/>
        <w:t xml:space="preserve">I have put my spirit upon </w:t>
      </w:r>
      <w:proofErr w:type="gramStart"/>
      <w:r w:rsidRPr="00FB2D86">
        <w:rPr>
          <w:rFonts w:ascii="Arial" w:hAnsi="Arial" w:cs="Arial"/>
        </w:rPr>
        <w:t>him;</w:t>
      </w:r>
      <w:proofErr w:type="gramEnd"/>
    </w:p>
    <w:p w14:paraId="34E5BA65" w14:textId="77777777" w:rsidR="00CE3B0A" w:rsidRPr="00FB2D86" w:rsidRDefault="00E54FF1" w:rsidP="00CE3B0A">
      <w:pPr>
        <w:ind w:firstLine="288"/>
        <w:rPr>
          <w:rFonts w:ascii="Arial" w:hAnsi="Arial" w:cs="Arial"/>
        </w:rPr>
      </w:pPr>
      <w:proofErr w:type="gramStart"/>
      <w:r w:rsidRPr="00FB2D86">
        <w:rPr>
          <w:rFonts w:ascii="Arial" w:hAnsi="Arial" w:cs="Arial"/>
        </w:rPr>
        <w:t>he</w:t>
      </w:r>
      <w:proofErr w:type="gramEnd"/>
      <w:r w:rsidRPr="00FB2D86">
        <w:rPr>
          <w:rFonts w:ascii="Arial" w:hAnsi="Arial" w:cs="Arial"/>
        </w:rPr>
        <w:t xml:space="preserve"> will bring forth justice to the nations.</w:t>
      </w:r>
      <w:r w:rsidRPr="00FB2D86">
        <w:rPr>
          <w:rFonts w:ascii="Arial" w:hAnsi="Arial" w:cs="Arial"/>
        </w:rPr>
        <w:br/>
        <w:t xml:space="preserve">He will not cry or </w:t>
      </w:r>
      <w:proofErr w:type="gramStart"/>
      <w:r w:rsidRPr="00FB2D86">
        <w:rPr>
          <w:rFonts w:ascii="Arial" w:hAnsi="Arial" w:cs="Arial"/>
        </w:rPr>
        <w:t>lift up</w:t>
      </w:r>
      <w:proofErr w:type="gramEnd"/>
      <w:r w:rsidRPr="00FB2D86">
        <w:rPr>
          <w:rFonts w:ascii="Arial" w:hAnsi="Arial" w:cs="Arial"/>
        </w:rPr>
        <w:t xml:space="preserve"> his voice,</w:t>
      </w:r>
    </w:p>
    <w:p w14:paraId="49475EED" w14:textId="77777777" w:rsidR="00CE3B0A" w:rsidRPr="00FB2D86" w:rsidRDefault="00E54FF1" w:rsidP="00CE3B0A">
      <w:pPr>
        <w:ind w:firstLine="288"/>
        <w:rPr>
          <w:rFonts w:ascii="Arial" w:hAnsi="Arial" w:cs="Arial"/>
        </w:rPr>
      </w:pPr>
      <w:r w:rsidRPr="00FB2D86">
        <w:rPr>
          <w:rFonts w:ascii="Arial" w:hAnsi="Arial" w:cs="Arial"/>
        </w:rPr>
        <w:t>or make it heard in the street;</w:t>
      </w:r>
      <w:r w:rsidRPr="00FB2D86">
        <w:rPr>
          <w:rFonts w:ascii="Arial" w:hAnsi="Arial" w:cs="Arial"/>
        </w:rPr>
        <w:br/>
        <w:t>a bruised reed he will not break,</w:t>
      </w:r>
    </w:p>
    <w:p w14:paraId="5AF03D6A" w14:textId="77777777" w:rsidR="00CE3B0A" w:rsidRPr="00FB2D86" w:rsidRDefault="00E54FF1" w:rsidP="00CE3B0A">
      <w:pPr>
        <w:ind w:firstLine="288"/>
        <w:rPr>
          <w:rFonts w:ascii="Arial" w:hAnsi="Arial" w:cs="Arial"/>
        </w:rPr>
      </w:pPr>
      <w:r w:rsidRPr="00FB2D86">
        <w:rPr>
          <w:rFonts w:ascii="Arial" w:hAnsi="Arial" w:cs="Arial"/>
        </w:rPr>
        <w:t xml:space="preserve">and a dimly burning wick he will not </w:t>
      </w:r>
      <w:proofErr w:type="gramStart"/>
      <w:r w:rsidRPr="00FB2D86">
        <w:rPr>
          <w:rFonts w:ascii="Arial" w:hAnsi="Arial" w:cs="Arial"/>
        </w:rPr>
        <w:t>quench;</w:t>
      </w:r>
      <w:proofErr w:type="gramEnd"/>
    </w:p>
    <w:p w14:paraId="4721687E" w14:textId="77777777" w:rsidR="00CE3B0A" w:rsidRPr="00FB2D86" w:rsidRDefault="00E54FF1" w:rsidP="00CE3B0A">
      <w:pPr>
        <w:ind w:firstLine="288"/>
        <w:rPr>
          <w:rFonts w:ascii="Arial" w:hAnsi="Arial" w:cs="Arial"/>
        </w:rPr>
      </w:pPr>
      <w:proofErr w:type="gramStart"/>
      <w:r w:rsidRPr="00FB2D86">
        <w:rPr>
          <w:rFonts w:ascii="Arial" w:hAnsi="Arial" w:cs="Arial"/>
        </w:rPr>
        <w:t>he</w:t>
      </w:r>
      <w:proofErr w:type="gramEnd"/>
      <w:r w:rsidRPr="00FB2D86">
        <w:rPr>
          <w:rFonts w:ascii="Arial" w:hAnsi="Arial" w:cs="Arial"/>
        </w:rPr>
        <w:t xml:space="preserve"> will faithfully bring forth justice.</w:t>
      </w:r>
      <w:r w:rsidRPr="00FB2D86">
        <w:rPr>
          <w:rFonts w:ascii="Arial" w:hAnsi="Arial" w:cs="Arial"/>
        </w:rPr>
        <w:br/>
        <w:t>He will not grow faint or be crushed</w:t>
      </w:r>
    </w:p>
    <w:p w14:paraId="2F3915FD" w14:textId="77777777" w:rsidR="00CE3B0A" w:rsidRPr="00FB2D86" w:rsidRDefault="00E54FF1" w:rsidP="00CE3B0A">
      <w:pPr>
        <w:ind w:firstLine="288"/>
        <w:rPr>
          <w:rFonts w:ascii="Arial" w:hAnsi="Arial" w:cs="Arial"/>
        </w:rPr>
      </w:pPr>
      <w:r w:rsidRPr="00FB2D86">
        <w:rPr>
          <w:rFonts w:ascii="Arial" w:hAnsi="Arial" w:cs="Arial"/>
        </w:rPr>
        <w:t xml:space="preserve">until he has established justice </w:t>
      </w:r>
      <w:proofErr w:type="gramStart"/>
      <w:r w:rsidRPr="00FB2D86">
        <w:rPr>
          <w:rFonts w:ascii="Arial" w:hAnsi="Arial" w:cs="Arial"/>
        </w:rPr>
        <w:t>in</w:t>
      </w:r>
      <w:proofErr w:type="gramEnd"/>
      <w:r w:rsidRPr="00FB2D86">
        <w:rPr>
          <w:rFonts w:ascii="Arial" w:hAnsi="Arial" w:cs="Arial"/>
        </w:rPr>
        <w:t xml:space="preserve"> the </w:t>
      </w:r>
      <w:proofErr w:type="gramStart"/>
      <w:r w:rsidRPr="00FB2D86">
        <w:rPr>
          <w:rFonts w:ascii="Arial" w:hAnsi="Arial" w:cs="Arial"/>
        </w:rPr>
        <w:t>earth;</w:t>
      </w:r>
      <w:proofErr w:type="gramEnd"/>
    </w:p>
    <w:p w14:paraId="4139B917" w14:textId="77777777" w:rsidR="00CE3B0A" w:rsidRPr="00FB2D86" w:rsidRDefault="00E54FF1" w:rsidP="00CE3B0A">
      <w:pPr>
        <w:ind w:firstLine="288"/>
        <w:rPr>
          <w:rFonts w:ascii="Arial" w:hAnsi="Arial" w:cs="Arial"/>
        </w:rPr>
      </w:pPr>
      <w:r w:rsidRPr="00FB2D86">
        <w:rPr>
          <w:rFonts w:ascii="Arial" w:hAnsi="Arial" w:cs="Arial"/>
        </w:rPr>
        <w:t>and the coastlands wait for his teaching.</w:t>
      </w:r>
      <w:r w:rsidRPr="00FB2D86">
        <w:rPr>
          <w:rFonts w:ascii="Arial" w:hAnsi="Arial" w:cs="Arial"/>
        </w:rPr>
        <w:br/>
        <w:t>Thus says God, the LORD,</w:t>
      </w:r>
    </w:p>
    <w:p w14:paraId="6246296E" w14:textId="77777777" w:rsidR="00CE3B0A" w:rsidRPr="00FB2D86" w:rsidRDefault="00E54FF1" w:rsidP="00CE3B0A">
      <w:pPr>
        <w:ind w:firstLine="288"/>
        <w:rPr>
          <w:rFonts w:ascii="Arial" w:hAnsi="Arial" w:cs="Arial"/>
        </w:rPr>
      </w:pPr>
      <w:r w:rsidRPr="00FB2D86">
        <w:rPr>
          <w:rFonts w:ascii="Arial" w:hAnsi="Arial" w:cs="Arial"/>
        </w:rPr>
        <w:t>who created the heavens and stretched them out,</w:t>
      </w:r>
    </w:p>
    <w:p w14:paraId="04143F49" w14:textId="77777777" w:rsidR="00CE3B0A" w:rsidRPr="00FB2D86" w:rsidRDefault="00E54FF1" w:rsidP="00CE3B0A">
      <w:pPr>
        <w:ind w:firstLine="288"/>
        <w:rPr>
          <w:rFonts w:ascii="Arial" w:hAnsi="Arial" w:cs="Arial"/>
        </w:rPr>
      </w:pPr>
      <w:r w:rsidRPr="00FB2D86">
        <w:rPr>
          <w:rFonts w:ascii="Arial" w:hAnsi="Arial" w:cs="Arial"/>
        </w:rPr>
        <w:t>who spread out the earth and what comes from it,</w:t>
      </w:r>
      <w:r w:rsidRPr="00FB2D86">
        <w:rPr>
          <w:rFonts w:ascii="Arial" w:hAnsi="Arial" w:cs="Arial"/>
        </w:rPr>
        <w:br/>
        <w:t>who gives breath to the people upon it</w:t>
      </w:r>
    </w:p>
    <w:p w14:paraId="3FD2413D" w14:textId="77777777" w:rsidR="00CE3B0A" w:rsidRPr="00FB2D86" w:rsidRDefault="00E54FF1" w:rsidP="00CE3B0A">
      <w:pPr>
        <w:ind w:firstLine="288"/>
        <w:rPr>
          <w:rFonts w:ascii="Arial" w:hAnsi="Arial" w:cs="Arial"/>
        </w:rPr>
      </w:pPr>
      <w:r w:rsidRPr="00FB2D86">
        <w:rPr>
          <w:rFonts w:ascii="Arial" w:hAnsi="Arial" w:cs="Arial"/>
        </w:rPr>
        <w:t>and spirit to those who walk in it:</w:t>
      </w:r>
    </w:p>
    <w:p w14:paraId="34A6D287" w14:textId="77777777" w:rsidR="00CE3B0A" w:rsidRPr="00FB2D86" w:rsidRDefault="00E54FF1" w:rsidP="00CE3B0A">
      <w:pPr>
        <w:rPr>
          <w:rFonts w:ascii="Arial" w:hAnsi="Arial" w:cs="Arial"/>
        </w:rPr>
      </w:pPr>
      <w:r w:rsidRPr="00FB2D86">
        <w:rPr>
          <w:rFonts w:ascii="Arial" w:hAnsi="Arial" w:cs="Arial"/>
        </w:rPr>
        <w:t>I am the LORD, I have called you in righteousness,</w:t>
      </w:r>
    </w:p>
    <w:p w14:paraId="52186855" w14:textId="77777777" w:rsidR="00CE3B0A" w:rsidRPr="00FB2D86" w:rsidRDefault="00E54FF1" w:rsidP="00CE3B0A">
      <w:pPr>
        <w:ind w:firstLine="288"/>
        <w:rPr>
          <w:rFonts w:ascii="Arial" w:hAnsi="Arial" w:cs="Arial"/>
        </w:rPr>
      </w:pPr>
      <w:r w:rsidRPr="00FB2D86">
        <w:rPr>
          <w:rFonts w:ascii="Arial" w:hAnsi="Arial" w:cs="Arial"/>
        </w:rPr>
        <w:t>I have taken you by the hand and kept you;</w:t>
      </w:r>
      <w:r w:rsidRPr="00FB2D86">
        <w:rPr>
          <w:rFonts w:ascii="Arial" w:hAnsi="Arial" w:cs="Arial"/>
        </w:rPr>
        <w:br/>
        <w:t>I have given you as a covenant to the people,</w:t>
      </w:r>
    </w:p>
    <w:p w14:paraId="63F09F36" w14:textId="77777777" w:rsidR="00CE3B0A" w:rsidRPr="00FB2D86" w:rsidRDefault="00E54FF1" w:rsidP="00CE3B0A">
      <w:pPr>
        <w:ind w:firstLine="288"/>
        <w:rPr>
          <w:rFonts w:ascii="Arial" w:hAnsi="Arial" w:cs="Arial"/>
        </w:rPr>
      </w:pPr>
      <w:r w:rsidRPr="00FB2D86">
        <w:rPr>
          <w:rFonts w:ascii="Arial" w:hAnsi="Arial" w:cs="Arial"/>
        </w:rPr>
        <w:t>a light to the nations,</w:t>
      </w:r>
    </w:p>
    <w:p w14:paraId="60263BFC" w14:textId="77777777" w:rsidR="00CE3B0A" w:rsidRPr="00FB2D86" w:rsidRDefault="00E54FF1" w:rsidP="00CE3B0A">
      <w:pPr>
        <w:ind w:firstLine="288"/>
        <w:rPr>
          <w:rFonts w:ascii="Arial" w:hAnsi="Arial" w:cs="Arial"/>
        </w:rPr>
      </w:pPr>
      <w:r w:rsidRPr="00FB2D86">
        <w:rPr>
          <w:rFonts w:ascii="Arial" w:hAnsi="Arial" w:cs="Arial"/>
        </w:rPr>
        <w:t>to open the eyes that are blind,</w:t>
      </w:r>
      <w:r w:rsidRPr="00FB2D86">
        <w:rPr>
          <w:rFonts w:ascii="Arial" w:hAnsi="Arial" w:cs="Arial"/>
        </w:rPr>
        <w:br/>
        <w:t>to bring out the prisoners from the dungeon,</w:t>
      </w:r>
    </w:p>
    <w:p w14:paraId="08AB1FD4" w14:textId="77777777" w:rsidR="00CE3B0A" w:rsidRPr="00FB2D86" w:rsidRDefault="00E54FF1" w:rsidP="00CE3B0A">
      <w:pPr>
        <w:ind w:firstLine="288"/>
        <w:rPr>
          <w:rFonts w:ascii="Arial" w:hAnsi="Arial" w:cs="Arial"/>
        </w:rPr>
      </w:pPr>
      <w:r w:rsidRPr="00FB2D86">
        <w:rPr>
          <w:rFonts w:ascii="Arial" w:hAnsi="Arial" w:cs="Arial"/>
        </w:rPr>
        <w:t>from the prison those who sit in darkness.</w:t>
      </w:r>
      <w:r w:rsidRPr="00FB2D86">
        <w:rPr>
          <w:rFonts w:ascii="Arial" w:hAnsi="Arial" w:cs="Arial"/>
        </w:rPr>
        <w:br/>
        <w:t xml:space="preserve">I am the LORD, that is my </w:t>
      </w:r>
      <w:proofErr w:type="gramStart"/>
      <w:r w:rsidRPr="00FB2D86">
        <w:rPr>
          <w:rFonts w:ascii="Arial" w:hAnsi="Arial" w:cs="Arial"/>
        </w:rPr>
        <w:t>name;</w:t>
      </w:r>
      <w:proofErr w:type="gramEnd"/>
    </w:p>
    <w:p w14:paraId="045256C7" w14:textId="77777777" w:rsidR="00CE3B0A" w:rsidRPr="00FB2D86" w:rsidRDefault="00E54FF1" w:rsidP="00CE3B0A">
      <w:pPr>
        <w:ind w:firstLine="288"/>
        <w:rPr>
          <w:rFonts w:ascii="Arial" w:hAnsi="Arial" w:cs="Arial"/>
        </w:rPr>
      </w:pPr>
      <w:r w:rsidRPr="00FB2D86">
        <w:rPr>
          <w:rFonts w:ascii="Arial" w:hAnsi="Arial" w:cs="Arial"/>
        </w:rPr>
        <w:t>my glory I give to no other,</w:t>
      </w:r>
    </w:p>
    <w:p w14:paraId="775D5C56" w14:textId="77777777" w:rsidR="00CE3B0A" w:rsidRPr="00FB2D86" w:rsidRDefault="00E54FF1" w:rsidP="00CE3B0A">
      <w:pPr>
        <w:ind w:firstLine="288"/>
        <w:rPr>
          <w:rFonts w:ascii="Arial" w:hAnsi="Arial" w:cs="Arial"/>
        </w:rPr>
      </w:pPr>
      <w:r w:rsidRPr="00FB2D86">
        <w:rPr>
          <w:rFonts w:ascii="Arial" w:hAnsi="Arial" w:cs="Arial"/>
        </w:rPr>
        <w:t>nor my praise to idols.</w:t>
      </w:r>
      <w:r w:rsidRPr="00FB2D86">
        <w:rPr>
          <w:rFonts w:ascii="Arial" w:hAnsi="Arial" w:cs="Arial"/>
        </w:rPr>
        <w:br/>
        <w:t>See, the former things have come to pass,</w:t>
      </w:r>
    </w:p>
    <w:p w14:paraId="64EBB62D" w14:textId="77777777" w:rsidR="00CE3B0A" w:rsidRPr="00FB2D86" w:rsidRDefault="00E54FF1" w:rsidP="00CE3B0A">
      <w:pPr>
        <w:ind w:firstLine="288"/>
        <w:rPr>
          <w:rFonts w:ascii="Arial" w:hAnsi="Arial" w:cs="Arial"/>
        </w:rPr>
      </w:pPr>
      <w:r w:rsidRPr="00FB2D86">
        <w:rPr>
          <w:rFonts w:ascii="Arial" w:hAnsi="Arial" w:cs="Arial"/>
        </w:rPr>
        <w:t>and new things I now declare;</w:t>
      </w:r>
      <w:r w:rsidRPr="00FB2D86">
        <w:rPr>
          <w:rFonts w:ascii="Arial" w:hAnsi="Arial" w:cs="Arial"/>
        </w:rPr>
        <w:br/>
        <w:t>before they spring forth,</w:t>
      </w:r>
    </w:p>
    <w:p w14:paraId="0F8B9B0E" w14:textId="10714834" w:rsidR="00E54FF1" w:rsidRPr="00FB2D86" w:rsidRDefault="00E54FF1" w:rsidP="00CE3B0A">
      <w:pPr>
        <w:ind w:firstLine="288"/>
        <w:rPr>
          <w:rFonts w:ascii="Arial" w:hAnsi="Arial" w:cs="Arial"/>
        </w:rPr>
      </w:pPr>
      <w:r w:rsidRPr="00FB2D86">
        <w:rPr>
          <w:rFonts w:ascii="Arial" w:hAnsi="Arial" w:cs="Arial"/>
        </w:rPr>
        <w:t xml:space="preserve">I </w:t>
      </w:r>
      <w:proofErr w:type="gramStart"/>
      <w:r w:rsidRPr="00FB2D86">
        <w:rPr>
          <w:rFonts w:ascii="Arial" w:hAnsi="Arial" w:cs="Arial"/>
        </w:rPr>
        <w:t>tell</w:t>
      </w:r>
      <w:proofErr w:type="gramEnd"/>
      <w:r w:rsidRPr="00FB2D86">
        <w:rPr>
          <w:rFonts w:ascii="Arial" w:hAnsi="Arial" w:cs="Arial"/>
        </w:rPr>
        <w:t xml:space="preserve"> you </w:t>
      </w:r>
      <w:proofErr w:type="gramStart"/>
      <w:r w:rsidRPr="00FB2D86">
        <w:rPr>
          <w:rFonts w:ascii="Arial" w:hAnsi="Arial" w:cs="Arial"/>
        </w:rPr>
        <w:t>of</w:t>
      </w:r>
      <w:proofErr w:type="gramEnd"/>
      <w:r w:rsidRPr="00FB2D86">
        <w:rPr>
          <w:rFonts w:ascii="Arial" w:hAnsi="Arial" w:cs="Arial"/>
        </w:rPr>
        <w:t xml:space="preserve"> them. – </w:t>
      </w:r>
      <w:r w:rsidRPr="00FB2D86">
        <w:rPr>
          <w:rFonts w:ascii="Arial" w:hAnsi="Arial" w:cs="Arial"/>
          <w:i/>
          <w:iCs/>
        </w:rPr>
        <w:t>The Word of the Lord</w:t>
      </w:r>
    </w:p>
    <w:p w14:paraId="79C81D48" w14:textId="77777777" w:rsidR="00E54FF1" w:rsidRPr="00FB2D86" w:rsidRDefault="00E54FF1" w:rsidP="00E54FF1">
      <w:pPr>
        <w:rPr>
          <w:rFonts w:ascii="Arial" w:hAnsi="Arial" w:cs="Arial"/>
        </w:rPr>
      </w:pPr>
      <w:r w:rsidRPr="00FB2D86">
        <w:rPr>
          <w:rFonts w:ascii="Arial" w:hAnsi="Arial" w:cs="Arial"/>
        </w:rPr>
        <w:t> </w:t>
      </w:r>
    </w:p>
    <w:p w14:paraId="0D185203" w14:textId="77777777" w:rsidR="00E54FF1" w:rsidRPr="00FB2D86" w:rsidRDefault="00E54FF1" w:rsidP="00E54FF1">
      <w:pPr>
        <w:rPr>
          <w:rFonts w:ascii="Arial" w:hAnsi="Arial" w:cs="Arial"/>
          <w:b/>
          <w:bCs/>
        </w:rPr>
      </w:pPr>
      <w:r w:rsidRPr="00FB2D86">
        <w:rPr>
          <w:rFonts w:ascii="Arial" w:hAnsi="Arial" w:cs="Arial"/>
          <w:b/>
          <w:bCs/>
        </w:rPr>
        <w:t> </w:t>
      </w:r>
    </w:p>
    <w:p w14:paraId="790F047E" w14:textId="77777777" w:rsidR="00E54FF1" w:rsidRPr="00FB2D86" w:rsidRDefault="00E54FF1" w:rsidP="00E54FF1">
      <w:pPr>
        <w:rPr>
          <w:rFonts w:ascii="Arial" w:hAnsi="Arial" w:cs="Arial"/>
          <w:b/>
          <w:bCs/>
        </w:rPr>
      </w:pPr>
      <w:r w:rsidRPr="00FB2D86">
        <w:rPr>
          <w:rFonts w:ascii="Arial" w:hAnsi="Arial" w:cs="Arial"/>
          <w:b/>
          <w:bCs/>
        </w:rPr>
        <w:t> </w:t>
      </w:r>
    </w:p>
    <w:p w14:paraId="502C59F2" w14:textId="77777777" w:rsidR="00E54FF1" w:rsidRPr="00FB2D86" w:rsidRDefault="00E54FF1" w:rsidP="00E54FF1">
      <w:pPr>
        <w:rPr>
          <w:rFonts w:ascii="Arial" w:hAnsi="Arial" w:cs="Arial"/>
          <w:b/>
          <w:bCs/>
        </w:rPr>
      </w:pPr>
      <w:r w:rsidRPr="00FB2D86">
        <w:rPr>
          <w:rFonts w:ascii="Arial" w:hAnsi="Arial" w:cs="Arial"/>
          <w:b/>
          <w:bCs/>
        </w:rPr>
        <w:t> </w:t>
      </w:r>
    </w:p>
    <w:p w14:paraId="508382A3" w14:textId="77777777" w:rsidR="00E54FF1" w:rsidRPr="00FB2D86" w:rsidRDefault="00E54FF1" w:rsidP="00E54FF1">
      <w:pPr>
        <w:rPr>
          <w:rFonts w:ascii="Arial" w:hAnsi="Arial" w:cs="Arial"/>
          <w:b/>
          <w:bCs/>
        </w:rPr>
      </w:pPr>
      <w:r w:rsidRPr="00FB2D86">
        <w:rPr>
          <w:rFonts w:ascii="Arial" w:hAnsi="Arial" w:cs="Arial"/>
          <w:b/>
          <w:bCs/>
        </w:rPr>
        <w:t> </w:t>
      </w:r>
    </w:p>
    <w:p w14:paraId="34519EBB" w14:textId="77777777" w:rsidR="00E54FF1" w:rsidRPr="00FB2D86" w:rsidRDefault="00E54FF1" w:rsidP="00E54FF1">
      <w:pPr>
        <w:rPr>
          <w:rFonts w:ascii="Arial" w:hAnsi="Arial" w:cs="Arial"/>
          <w:b/>
          <w:bCs/>
        </w:rPr>
      </w:pPr>
    </w:p>
    <w:p w14:paraId="3EB9728E" w14:textId="77777777" w:rsidR="00E54FF1" w:rsidRPr="00FB2D86" w:rsidRDefault="00E54FF1" w:rsidP="00E54FF1">
      <w:pPr>
        <w:rPr>
          <w:rFonts w:ascii="Arial" w:hAnsi="Arial" w:cs="Arial"/>
          <w:b/>
          <w:bCs/>
        </w:rPr>
      </w:pPr>
    </w:p>
    <w:p w14:paraId="3D533019" w14:textId="77777777" w:rsidR="00E54FF1" w:rsidRPr="00FB2D86" w:rsidRDefault="00E54FF1" w:rsidP="00E54FF1">
      <w:pPr>
        <w:rPr>
          <w:rFonts w:ascii="Arial" w:hAnsi="Arial" w:cs="Arial"/>
          <w:b/>
          <w:bCs/>
        </w:rPr>
      </w:pPr>
    </w:p>
    <w:p w14:paraId="486E0D0F" w14:textId="77777777" w:rsidR="00E54FF1" w:rsidRPr="00FB2D86" w:rsidRDefault="00E54FF1" w:rsidP="00E54FF1">
      <w:pPr>
        <w:rPr>
          <w:rFonts w:ascii="Arial" w:hAnsi="Arial" w:cs="Arial"/>
          <w:b/>
          <w:bCs/>
        </w:rPr>
      </w:pPr>
    </w:p>
    <w:p w14:paraId="76AAAC5A" w14:textId="340DB30B" w:rsidR="00E54FF1" w:rsidRPr="00FB2D86" w:rsidRDefault="00E54FF1" w:rsidP="00E54FF1">
      <w:pPr>
        <w:rPr>
          <w:rFonts w:ascii="Arial" w:hAnsi="Arial" w:cs="Arial"/>
          <w:b/>
          <w:bCs/>
        </w:rPr>
      </w:pPr>
      <w:r w:rsidRPr="00FB2D86">
        <w:rPr>
          <w:rFonts w:ascii="Arial" w:hAnsi="Arial" w:cs="Arial"/>
          <w:b/>
          <w:bCs/>
        </w:rPr>
        <w:t xml:space="preserve">The </w:t>
      </w:r>
      <w:r w:rsidR="00CE3B0A" w:rsidRPr="00FB2D86">
        <w:rPr>
          <w:rFonts w:ascii="Arial" w:hAnsi="Arial" w:cs="Arial"/>
          <w:b/>
          <w:bCs/>
        </w:rPr>
        <w:t>Second Lesson</w:t>
      </w:r>
      <w:r w:rsidRPr="00FB2D86">
        <w:rPr>
          <w:rFonts w:ascii="Arial" w:hAnsi="Arial" w:cs="Arial"/>
          <w:b/>
          <w:bCs/>
        </w:rPr>
        <w:t>: Acts 10:34-43</w:t>
      </w:r>
    </w:p>
    <w:p w14:paraId="00524407" w14:textId="77777777" w:rsidR="00E54FF1" w:rsidRPr="00FB2D86" w:rsidRDefault="00E54FF1" w:rsidP="00E54FF1">
      <w:pPr>
        <w:rPr>
          <w:rFonts w:ascii="Arial" w:hAnsi="Arial" w:cs="Arial"/>
          <w:b/>
          <w:bCs/>
        </w:rPr>
      </w:pPr>
    </w:p>
    <w:p w14:paraId="0CA2FF7F" w14:textId="6FB5CC45" w:rsidR="00E54FF1" w:rsidRPr="00FB2D86" w:rsidRDefault="00E54FF1" w:rsidP="00E54FF1">
      <w:pPr>
        <w:rPr>
          <w:rFonts w:ascii="Arial" w:hAnsi="Arial" w:cs="Arial"/>
        </w:rPr>
      </w:pPr>
      <w:r w:rsidRPr="00FB2D86">
        <w:rPr>
          <w:rFonts w:ascii="Arial" w:hAnsi="Arial" w:cs="Arial"/>
        </w:rPr>
        <w:t xml:space="preserve">Then Peter began to speak to them: "I truly understand that God shows no partiality, but in every nation anyone who fears him and does what is right is acceptable to him. You know the message he sent to the people of Israel, preaching peace by Jesus Christ--he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w:t>
      </w:r>
      <w:proofErr w:type="gramStart"/>
      <w:r w:rsidRPr="00FB2D86">
        <w:rPr>
          <w:rFonts w:ascii="Arial" w:hAnsi="Arial" w:cs="Arial"/>
        </w:rPr>
        <w:t>about</w:t>
      </w:r>
      <w:proofErr w:type="gramEnd"/>
      <w:r w:rsidRPr="00FB2D86">
        <w:rPr>
          <w:rFonts w:ascii="Arial" w:hAnsi="Arial" w:cs="Arial"/>
        </w:rPr>
        <w:t xml:space="preserve"> him that everyone who believes in him receives forgiveness of sins through his name."</w:t>
      </w:r>
      <w:r w:rsidR="00FB2D86" w:rsidRPr="00FB2D86">
        <w:rPr>
          <w:rFonts w:ascii="Arial" w:hAnsi="Arial" w:cs="Arial"/>
        </w:rPr>
        <w:t xml:space="preserve"> </w:t>
      </w:r>
      <w:r w:rsidRPr="00FB2D86">
        <w:rPr>
          <w:rFonts w:ascii="Arial" w:hAnsi="Arial" w:cs="Arial"/>
        </w:rPr>
        <w:t xml:space="preserve">- </w:t>
      </w:r>
      <w:r w:rsidRPr="00FB2D86">
        <w:rPr>
          <w:rFonts w:ascii="Arial" w:hAnsi="Arial" w:cs="Arial"/>
          <w:i/>
          <w:iCs/>
        </w:rPr>
        <w:t>The Word of the Lord</w:t>
      </w:r>
    </w:p>
    <w:p w14:paraId="643055EB" w14:textId="77777777" w:rsidR="00E54FF1" w:rsidRPr="00FB2D86" w:rsidRDefault="00E54FF1" w:rsidP="00E54FF1">
      <w:pPr>
        <w:rPr>
          <w:rFonts w:ascii="Arial" w:hAnsi="Arial" w:cs="Arial"/>
        </w:rPr>
      </w:pPr>
      <w:r w:rsidRPr="00FB2D86">
        <w:rPr>
          <w:rFonts w:ascii="Arial" w:hAnsi="Arial" w:cs="Arial"/>
        </w:rPr>
        <w:t> </w:t>
      </w:r>
    </w:p>
    <w:p w14:paraId="2D5D0DB6" w14:textId="77777777" w:rsidR="00E54FF1" w:rsidRPr="00FB2D86" w:rsidRDefault="00E54FF1" w:rsidP="00E54FF1">
      <w:pPr>
        <w:rPr>
          <w:rFonts w:ascii="Arial" w:hAnsi="Arial" w:cs="Arial"/>
          <w:b/>
          <w:bCs/>
        </w:rPr>
      </w:pPr>
      <w:r w:rsidRPr="00FB2D86">
        <w:rPr>
          <w:rFonts w:ascii="Arial" w:hAnsi="Arial" w:cs="Arial"/>
          <w:b/>
          <w:bCs/>
        </w:rPr>
        <w:t>The Gospel: Matthew 3:13-17</w:t>
      </w:r>
    </w:p>
    <w:p w14:paraId="26D680D6" w14:textId="77777777" w:rsidR="00E54FF1" w:rsidRPr="00FB2D86" w:rsidRDefault="00E54FF1" w:rsidP="00E54FF1">
      <w:pPr>
        <w:rPr>
          <w:rFonts w:ascii="Arial" w:hAnsi="Arial" w:cs="Arial"/>
          <w:b/>
          <w:bCs/>
        </w:rPr>
      </w:pPr>
    </w:p>
    <w:p w14:paraId="65E3C3D3" w14:textId="77777777" w:rsidR="00E54FF1" w:rsidRPr="00FB2D86" w:rsidRDefault="00E54FF1" w:rsidP="00E54FF1">
      <w:pPr>
        <w:rPr>
          <w:rFonts w:ascii="Arial" w:hAnsi="Arial" w:cs="Arial"/>
        </w:rPr>
      </w:pPr>
      <w:r w:rsidRPr="00FB2D86">
        <w:rPr>
          <w:rFonts w:ascii="Arial" w:hAnsi="Arial" w:cs="Arial"/>
        </w:rPr>
        <w:t xml:space="preserve">Jesus came from Galilee to John at the Jordan, to be baptized by him. John would have prevented him, saying, "I need to be baptized by you, and do you come to me?" But Jesus answered him, "Let it be so now; for it is proper for us in this way to fulfill all righteousness." Then he consented. And when Jesus had been baptized, just as he came up from the water, suddenly the heavens were opened to </w:t>
      </w:r>
      <w:proofErr w:type="gramStart"/>
      <w:r w:rsidRPr="00FB2D86">
        <w:rPr>
          <w:rFonts w:ascii="Arial" w:hAnsi="Arial" w:cs="Arial"/>
        </w:rPr>
        <w:t>him</w:t>
      </w:r>
      <w:proofErr w:type="gramEnd"/>
      <w:r w:rsidRPr="00FB2D86">
        <w:rPr>
          <w:rFonts w:ascii="Arial" w:hAnsi="Arial" w:cs="Arial"/>
        </w:rPr>
        <w:t xml:space="preserve"> and he saw the Spirit of God descending like a dove and alighting on him. And a voice from heaven said, "This is my Son, the Beloved, with whom I am well pleased."</w:t>
      </w:r>
    </w:p>
    <w:p w14:paraId="068F3110" w14:textId="259F896F" w:rsidR="00FB2D86" w:rsidRPr="00FB2D86" w:rsidRDefault="00FB2D86">
      <w:pPr>
        <w:rPr>
          <w:rFonts w:ascii="Arial" w:hAnsi="Arial" w:cs="Arial"/>
          <w:b/>
          <w:bCs/>
        </w:rPr>
      </w:pPr>
      <w:r w:rsidRPr="00FB2D86">
        <w:rPr>
          <w:rFonts w:ascii="Arial" w:hAnsi="Arial" w:cs="Arial"/>
          <w:b/>
          <w:bCs/>
        </w:rPr>
        <w:br w:type="page"/>
      </w:r>
    </w:p>
    <w:p w14:paraId="5928CA59" w14:textId="77777777" w:rsidR="00FB2D86" w:rsidRPr="00FB2D86" w:rsidRDefault="00FB2D86" w:rsidP="00FB2D86">
      <w:pPr>
        <w:ind w:left="432" w:hanging="432"/>
        <w:rPr>
          <w:rFonts w:ascii="Arial" w:hAnsi="Arial" w:cs="Arial"/>
          <w:b/>
          <w:bCs/>
        </w:rPr>
      </w:pPr>
      <w:r w:rsidRPr="00FB2D86">
        <w:rPr>
          <w:rFonts w:ascii="Arial" w:hAnsi="Arial" w:cs="Arial"/>
          <w:b/>
          <w:bCs/>
        </w:rPr>
        <w:lastRenderedPageBreak/>
        <w:t>Psalm 29</w:t>
      </w:r>
    </w:p>
    <w:p w14:paraId="0CE7934C" w14:textId="77777777" w:rsidR="00FB2D86" w:rsidRPr="00FB2D86" w:rsidRDefault="00FB2D86" w:rsidP="00FB2D86">
      <w:pPr>
        <w:ind w:left="432" w:hanging="432"/>
        <w:rPr>
          <w:rFonts w:ascii="Arial" w:hAnsi="Arial" w:cs="Arial"/>
          <w:b/>
          <w:bCs/>
          <w:i/>
          <w:iCs/>
        </w:rPr>
      </w:pPr>
      <w:proofErr w:type="spellStart"/>
      <w:r w:rsidRPr="00FB2D86">
        <w:rPr>
          <w:rFonts w:ascii="Arial" w:hAnsi="Arial" w:cs="Arial"/>
          <w:b/>
          <w:bCs/>
          <w:i/>
          <w:iCs/>
        </w:rPr>
        <w:t>Afferte</w:t>
      </w:r>
      <w:proofErr w:type="spellEnd"/>
      <w:r w:rsidRPr="00FB2D86">
        <w:rPr>
          <w:rFonts w:ascii="Arial" w:hAnsi="Arial" w:cs="Arial"/>
          <w:b/>
          <w:bCs/>
          <w:i/>
          <w:iCs/>
        </w:rPr>
        <w:t xml:space="preserve"> Domino</w:t>
      </w:r>
    </w:p>
    <w:p w14:paraId="775A81CC" w14:textId="77777777" w:rsidR="00FB2D86" w:rsidRPr="00FB2D86" w:rsidRDefault="00FB2D86" w:rsidP="00FB2D86">
      <w:pPr>
        <w:ind w:left="432" w:hanging="432"/>
        <w:rPr>
          <w:rFonts w:ascii="Arial" w:hAnsi="Arial" w:cs="Arial"/>
          <w:b/>
          <w:bCs/>
          <w:i/>
          <w:iCs/>
        </w:rPr>
      </w:pPr>
    </w:p>
    <w:p w14:paraId="2B0A91B8" w14:textId="14212E0F" w:rsidR="00FB2D86" w:rsidRPr="00FB2D86" w:rsidRDefault="00FB2D86" w:rsidP="00FB2D86">
      <w:pPr>
        <w:ind w:left="432" w:hanging="432"/>
        <w:rPr>
          <w:rFonts w:ascii="Arial" w:hAnsi="Arial" w:cs="Arial"/>
        </w:rPr>
      </w:pPr>
      <w:r w:rsidRPr="00FB2D86">
        <w:rPr>
          <w:rFonts w:ascii="Arial" w:hAnsi="Arial" w:cs="Arial"/>
        </w:rPr>
        <w:t>1</w:t>
      </w:r>
      <w:r>
        <w:rPr>
          <w:rFonts w:ascii="Arial" w:hAnsi="Arial" w:cs="Arial"/>
        </w:rPr>
        <w:t>.</w:t>
      </w:r>
      <w:r w:rsidRPr="00FB2D86">
        <w:rPr>
          <w:rFonts w:ascii="Arial" w:hAnsi="Arial" w:cs="Arial"/>
        </w:rPr>
        <w:t> Ascribe to the Lord, you gods, *</w:t>
      </w:r>
      <w:r w:rsidRPr="00FB2D86">
        <w:rPr>
          <w:rFonts w:ascii="Arial" w:hAnsi="Arial" w:cs="Arial"/>
        </w:rPr>
        <w:br/>
      </w:r>
      <w:r w:rsidRPr="00FB2D86">
        <w:rPr>
          <w:rFonts w:ascii="Arial" w:hAnsi="Arial" w:cs="Arial"/>
          <w:b/>
          <w:bCs/>
        </w:rPr>
        <w:t>ascribe to the Lord glory and strength.</w:t>
      </w:r>
    </w:p>
    <w:p w14:paraId="4F8501C8" w14:textId="57F0A208" w:rsidR="00FB2D86" w:rsidRPr="00FB2D86" w:rsidRDefault="00FB2D86" w:rsidP="00FB2D86">
      <w:pPr>
        <w:ind w:left="432" w:hanging="432"/>
        <w:rPr>
          <w:rFonts w:ascii="Arial" w:hAnsi="Arial" w:cs="Arial"/>
          <w:b/>
          <w:bCs/>
        </w:rPr>
      </w:pPr>
      <w:r w:rsidRPr="00FB2D86">
        <w:rPr>
          <w:rFonts w:ascii="Arial" w:hAnsi="Arial" w:cs="Arial"/>
        </w:rPr>
        <w:t>2</w:t>
      </w:r>
      <w:r>
        <w:rPr>
          <w:rFonts w:ascii="Arial" w:hAnsi="Arial" w:cs="Arial"/>
        </w:rPr>
        <w:t>.</w:t>
      </w:r>
      <w:r w:rsidRPr="00FB2D86">
        <w:rPr>
          <w:rFonts w:ascii="Arial" w:hAnsi="Arial" w:cs="Arial"/>
        </w:rPr>
        <w:t xml:space="preserve"> Ascribe to the Lord the glory </w:t>
      </w:r>
      <w:proofErr w:type="gramStart"/>
      <w:r w:rsidRPr="00FB2D86">
        <w:rPr>
          <w:rFonts w:ascii="Arial" w:hAnsi="Arial" w:cs="Arial"/>
        </w:rPr>
        <w:t>due</w:t>
      </w:r>
      <w:proofErr w:type="gramEnd"/>
      <w:r w:rsidRPr="00FB2D86">
        <w:rPr>
          <w:rFonts w:ascii="Arial" w:hAnsi="Arial" w:cs="Arial"/>
        </w:rPr>
        <w:t xml:space="preserve"> his Name; *</w:t>
      </w:r>
      <w:r w:rsidRPr="00FB2D86">
        <w:rPr>
          <w:rFonts w:ascii="Arial" w:hAnsi="Arial" w:cs="Arial"/>
        </w:rPr>
        <w:br/>
      </w:r>
      <w:r w:rsidRPr="00FB2D86">
        <w:rPr>
          <w:rFonts w:ascii="Arial" w:hAnsi="Arial" w:cs="Arial"/>
          <w:b/>
          <w:bCs/>
        </w:rPr>
        <w:t>worship the Lord in the beauty of holiness.</w:t>
      </w:r>
    </w:p>
    <w:p w14:paraId="3CA22980" w14:textId="4584E9AB" w:rsidR="00FB2D86" w:rsidRPr="00FB2D86" w:rsidRDefault="00FB2D86" w:rsidP="00FB2D86">
      <w:pPr>
        <w:ind w:left="432" w:hanging="432"/>
        <w:rPr>
          <w:rFonts w:ascii="Arial" w:hAnsi="Arial" w:cs="Arial"/>
        </w:rPr>
      </w:pPr>
      <w:r w:rsidRPr="00FB2D86">
        <w:rPr>
          <w:rFonts w:ascii="Arial" w:hAnsi="Arial" w:cs="Arial"/>
        </w:rPr>
        <w:t>3</w:t>
      </w:r>
      <w:r>
        <w:rPr>
          <w:rFonts w:ascii="Arial" w:hAnsi="Arial" w:cs="Arial"/>
        </w:rPr>
        <w:t>.</w:t>
      </w:r>
      <w:r w:rsidRPr="00FB2D86">
        <w:rPr>
          <w:rFonts w:ascii="Arial" w:hAnsi="Arial" w:cs="Arial"/>
        </w:rPr>
        <w:t xml:space="preserve"> The voice of the Lord is upon the waters;</w:t>
      </w:r>
      <w:r w:rsidRPr="00FB2D86">
        <w:rPr>
          <w:rFonts w:ascii="Arial" w:hAnsi="Arial" w:cs="Arial"/>
        </w:rPr>
        <w:br/>
        <w:t>the God of glory thunders; *</w:t>
      </w:r>
      <w:r w:rsidRPr="00FB2D86">
        <w:rPr>
          <w:rFonts w:ascii="Arial" w:hAnsi="Arial" w:cs="Arial"/>
        </w:rPr>
        <w:br/>
      </w:r>
      <w:r w:rsidRPr="00FB2D86">
        <w:rPr>
          <w:rFonts w:ascii="Arial" w:hAnsi="Arial" w:cs="Arial"/>
          <w:b/>
          <w:bCs/>
        </w:rPr>
        <w:t>the Lord is upon the mighty waters.</w:t>
      </w:r>
    </w:p>
    <w:p w14:paraId="341EF728" w14:textId="17051A05" w:rsidR="00FB2D86" w:rsidRPr="00FB2D86" w:rsidRDefault="00FB2D86" w:rsidP="00FB2D86">
      <w:pPr>
        <w:ind w:left="432" w:hanging="432"/>
        <w:rPr>
          <w:rFonts w:ascii="Arial" w:hAnsi="Arial" w:cs="Arial"/>
          <w:b/>
          <w:bCs/>
        </w:rPr>
      </w:pPr>
      <w:r w:rsidRPr="00FB2D86">
        <w:rPr>
          <w:rFonts w:ascii="Arial" w:hAnsi="Arial" w:cs="Arial"/>
        </w:rPr>
        <w:t>4</w:t>
      </w:r>
      <w:r>
        <w:rPr>
          <w:rFonts w:ascii="Arial" w:hAnsi="Arial" w:cs="Arial"/>
        </w:rPr>
        <w:t>.</w:t>
      </w:r>
      <w:r w:rsidRPr="00FB2D86">
        <w:rPr>
          <w:rFonts w:ascii="Arial" w:hAnsi="Arial" w:cs="Arial"/>
        </w:rPr>
        <w:t xml:space="preserve"> The voice of the Lord is a powerful voice; *</w:t>
      </w:r>
      <w:r w:rsidRPr="00FB2D86">
        <w:rPr>
          <w:rFonts w:ascii="Arial" w:hAnsi="Arial" w:cs="Arial"/>
        </w:rPr>
        <w:br/>
      </w:r>
      <w:r w:rsidRPr="00FB2D86">
        <w:rPr>
          <w:rFonts w:ascii="Arial" w:hAnsi="Arial" w:cs="Arial"/>
          <w:b/>
          <w:bCs/>
        </w:rPr>
        <w:t>the voice of the Lord is a voice of splendor.</w:t>
      </w:r>
    </w:p>
    <w:p w14:paraId="22FC8356" w14:textId="39C3DD93" w:rsidR="00FB2D86" w:rsidRPr="00FB2D86" w:rsidRDefault="00FB2D86" w:rsidP="00FB2D86">
      <w:pPr>
        <w:ind w:left="432" w:hanging="432"/>
        <w:rPr>
          <w:rFonts w:ascii="Arial" w:hAnsi="Arial" w:cs="Arial"/>
          <w:b/>
          <w:bCs/>
        </w:rPr>
      </w:pPr>
      <w:r w:rsidRPr="00FB2D86">
        <w:rPr>
          <w:rFonts w:ascii="Arial" w:hAnsi="Arial" w:cs="Arial"/>
        </w:rPr>
        <w:t>5</w:t>
      </w:r>
      <w:r>
        <w:rPr>
          <w:rFonts w:ascii="Arial" w:hAnsi="Arial" w:cs="Arial"/>
        </w:rPr>
        <w:t>.</w:t>
      </w:r>
      <w:r w:rsidRPr="00FB2D86">
        <w:rPr>
          <w:rFonts w:ascii="Arial" w:hAnsi="Arial" w:cs="Arial"/>
        </w:rPr>
        <w:t xml:space="preserve"> The voice of the Lord breaks the cedar trees; *</w:t>
      </w:r>
      <w:r w:rsidRPr="00FB2D86">
        <w:rPr>
          <w:rFonts w:ascii="Arial" w:hAnsi="Arial" w:cs="Arial"/>
        </w:rPr>
        <w:br/>
      </w:r>
      <w:r w:rsidRPr="00FB2D86">
        <w:rPr>
          <w:rFonts w:ascii="Arial" w:hAnsi="Arial" w:cs="Arial"/>
          <w:b/>
          <w:bCs/>
        </w:rPr>
        <w:t xml:space="preserve">the Lord breaks the cedars of </w:t>
      </w:r>
      <w:proofErr w:type="gramStart"/>
      <w:r w:rsidRPr="00FB2D86">
        <w:rPr>
          <w:rFonts w:ascii="Arial" w:hAnsi="Arial" w:cs="Arial"/>
          <w:b/>
          <w:bCs/>
        </w:rPr>
        <w:t>Lebanon;</w:t>
      </w:r>
      <w:proofErr w:type="gramEnd"/>
    </w:p>
    <w:p w14:paraId="4C4750DC" w14:textId="2A182D3D" w:rsidR="00FB2D86" w:rsidRPr="00FB2D86" w:rsidRDefault="00FB2D86" w:rsidP="00FB2D86">
      <w:pPr>
        <w:ind w:left="432" w:hanging="432"/>
        <w:rPr>
          <w:rFonts w:ascii="Arial" w:hAnsi="Arial" w:cs="Arial"/>
          <w:b/>
          <w:bCs/>
        </w:rPr>
      </w:pPr>
      <w:r w:rsidRPr="00FB2D86">
        <w:rPr>
          <w:rFonts w:ascii="Arial" w:hAnsi="Arial" w:cs="Arial"/>
        </w:rPr>
        <w:t>6</w:t>
      </w:r>
      <w:r>
        <w:rPr>
          <w:rFonts w:ascii="Arial" w:hAnsi="Arial" w:cs="Arial"/>
        </w:rPr>
        <w:t>.</w:t>
      </w:r>
      <w:r w:rsidRPr="00FB2D86">
        <w:rPr>
          <w:rFonts w:ascii="Arial" w:hAnsi="Arial" w:cs="Arial"/>
        </w:rPr>
        <w:t xml:space="preserve"> He makes Lebanon skip like a calf, *</w:t>
      </w:r>
      <w:r w:rsidRPr="00FB2D86">
        <w:rPr>
          <w:rFonts w:ascii="Arial" w:hAnsi="Arial" w:cs="Arial"/>
        </w:rPr>
        <w:br/>
      </w:r>
      <w:r w:rsidRPr="00FB2D86">
        <w:rPr>
          <w:rFonts w:ascii="Arial" w:hAnsi="Arial" w:cs="Arial"/>
          <w:b/>
          <w:bCs/>
        </w:rPr>
        <w:t>and Mount Hermon like a young wild ox.</w:t>
      </w:r>
    </w:p>
    <w:p w14:paraId="66F5E0DC" w14:textId="7C8C5905" w:rsidR="00FB2D86" w:rsidRPr="00FB2D86" w:rsidRDefault="00FB2D86" w:rsidP="00FB2D86">
      <w:pPr>
        <w:ind w:left="432" w:hanging="432"/>
        <w:rPr>
          <w:rFonts w:ascii="Arial" w:hAnsi="Arial" w:cs="Arial"/>
          <w:b/>
          <w:bCs/>
        </w:rPr>
      </w:pPr>
      <w:r w:rsidRPr="00FB2D86">
        <w:rPr>
          <w:rFonts w:ascii="Arial" w:hAnsi="Arial" w:cs="Arial"/>
        </w:rPr>
        <w:t>7</w:t>
      </w:r>
      <w:r>
        <w:rPr>
          <w:rFonts w:ascii="Arial" w:hAnsi="Arial" w:cs="Arial"/>
        </w:rPr>
        <w:t>.</w:t>
      </w:r>
      <w:r w:rsidRPr="00FB2D86">
        <w:rPr>
          <w:rFonts w:ascii="Arial" w:hAnsi="Arial" w:cs="Arial"/>
        </w:rPr>
        <w:t xml:space="preserve"> The voice of the Lord splits the flames of fire;</w:t>
      </w:r>
      <w:r w:rsidRPr="00FB2D86">
        <w:rPr>
          <w:rFonts w:ascii="Arial" w:hAnsi="Arial" w:cs="Arial"/>
        </w:rPr>
        <w:br/>
        <w:t>the voice of the Lord shakes the wilderness; *</w:t>
      </w:r>
      <w:r w:rsidRPr="00FB2D86">
        <w:rPr>
          <w:rFonts w:ascii="Arial" w:hAnsi="Arial" w:cs="Arial"/>
        </w:rPr>
        <w:br/>
      </w:r>
      <w:r w:rsidRPr="00FB2D86">
        <w:rPr>
          <w:rFonts w:ascii="Arial" w:hAnsi="Arial" w:cs="Arial"/>
          <w:b/>
          <w:bCs/>
        </w:rPr>
        <w:t>the Lord shakes the wilderness of Kadesh.</w:t>
      </w:r>
    </w:p>
    <w:p w14:paraId="01C04911" w14:textId="2F40092E" w:rsidR="00FB2D86" w:rsidRPr="00FB2D86" w:rsidRDefault="00FB2D86" w:rsidP="00FB2D86">
      <w:pPr>
        <w:ind w:left="432" w:hanging="432"/>
        <w:rPr>
          <w:rFonts w:ascii="Arial" w:hAnsi="Arial" w:cs="Arial"/>
          <w:b/>
          <w:bCs/>
        </w:rPr>
      </w:pPr>
      <w:r w:rsidRPr="00FB2D86">
        <w:rPr>
          <w:rFonts w:ascii="Arial" w:hAnsi="Arial" w:cs="Arial"/>
        </w:rPr>
        <w:t>8</w:t>
      </w:r>
      <w:r>
        <w:rPr>
          <w:rFonts w:ascii="Arial" w:hAnsi="Arial" w:cs="Arial"/>
        </w:rPr>
        <w:t>.</w:t>
      </w:r>
      <w:r w:rsidRPr="00FB2D86">
        <w:rPr>
          <w:rFonts w:ascii="Arial" w:hAnsi="Arial" w:cs="Arial"/>
        </w:rPr>
        <w:t xml:space="preserve"> The voice of the Lord makes the oak trees writhe *</w:t>
      </w:r>
      <w:r w:rsidRPr="00FB2D86">
        <w:rPr>
          <w:rFonts w:ascii="Arial" w:hAnsi="Arial" w:cs="Arial"/>
        </w:rPr>
        <w:br/>
      </w:r>
      <w:r w:rsidRPr="00FB2D86">
        <w:rPr>
          <w:rFonts w:ascii="Arial" w:hAnsi="Arial" w:cs="Arial"/>
          <w:b/>
          <w:bCs/>
        </w:rPr>
        <w:t>and strips the forests bare.</w:t>
      </w:r>
    </w:p>
    <w:p w14:paraId="48BFCF4B" w14:textId="46AD06FF" w:rsidR="00FB2D86" w:rsidRPr="00FB2D86" w:rsidRDefault="00FB2D86" w:rsidP="00FB2D86">
      <w:pPr>
        <w:ind w:left="432" w:hanging="432"/>
        <w:rPr>
          <w:rFonts w:ascii="Arial" w:hAnsi="Arial" w:cs="Arial"/>
          <w:b/>
          <w:bCs/>
        </w:rPr>
      </w:pPr>
      <w:r w:rsidRPr="00FB2D86">
        <w:rPr>
          <w:rFonts w:ascii="Arial" w:hAnsi="Arial" w:cs="Arial"/>
        </w:rPr>
        <w:t>9</w:t>
      </w:r>
      <w:r>
        <w:rPr>
          <w:rFonts w:ascii="Arial" w:hAnsi="Arial" w:cs="Arial"/>
        </w:rPr>
        <w:t>.</w:t>
      </w:r>
      <w:r w:rsidRPr="00FB2D86">
        <w:rPr>
          <w:rFonts w:ascii="Arial" w:hAnsi="Arial" w:cs="Arial"/>
        </w:rPr>
        <w:t xml:space="preserve"> And in the temple of the Lord *</w:t>
      </w:r>
      <w:r w:rsidRPr="00FB2D86">
        <w:rPr>
          <w:rFonts w:ascii="Arial" w:hAnsi="Arial" w:cs="Arial"/>
        </w:rPr>
        <w:br/>
      </w:r>
      <w:r w:rsidRPr="00FB2D86">
        <w:rPr>
          <w:rFonts w:ascii="Arial" w:hAnsi="Arial" w:cs="Arial"/>
          <w:b/>
          <w:bCs/>
        </w:rPr>
        <w:t>all are crying, "Glory!"</w:t>
      </w:r>
    </w:p>
    <w:p w14:paraId="018039FB" w14:textId="76F243F1" w:rsidR="00FB2D86" w:rsidRPr="00FB2D86" w:rsidRDefault="00FB2D86" w:rsidP="00FB2D86">
      <w:pPr>
        <w:ind w:left="432" w:hanging="432"/>
        <w:rPr>
          <w:rFonts w:ascii="Arial" w:hAnsi="Arial" w:cs="Arial"/>
          <w:b/>
          <w:bCs/>
        </w:rPr>
      </w:pPr>
      <w:r w:rsidRPr="00FB2D86">
        <w:rPr>
          <w:rFonts w:ascii="Arial" w:hAnsi="Arial" w:cs="Arial"/>
        </w:rPr>
        <w:t>10</w:t>
      </w:r>
      <w:r>
        <w:rPr>
          <w:rFonts w:ascii="Arial" w:hAnsi="Arial" w:cs="Arial"/>
        </w:rPr>
        <w:t>.</w:t>
      </w:r>
      <w:r w:rsidRPr="00FB2D86">
        <w:rPr>
          <w:rFonts w:ascii="Arial" w:hAnsi="Arial" w:cs="Arial"/>
        </w:rPr>
        <w:t xml:space="preserve"> The Lord sits enthroned above the flood; *</w:t>
      </w:r>
      <w:r w:rsidRPr="00FB2D86">
        <w:rPr>
          <w:rFonts w:ascii="Arial" w:hAnsi="Arial" w:cs="Arial"/>
        </w:rPr>
        <w:br/>
      </w:r>
      <w:r w:rsidRPr="00FB2D86">
        <w:rPr>
          <w:rFonts w:ascii="Arial" w:hAnsi="Arial" w:cs="Arial"/>
          <w:b/>
          <w:bCs/>
        </w:rPr>
        <w:t>the Lord sits enthroned as King for evermore.</w:t>
      </w:r>
    </w:p>
    <w:p w14:paraId="2F3D1279" w14:textId="4725768D" w:rsidR="00FB2D86" w:rsidRPr="00FB2D86" w:rsidRDefault="00FB2D86" w:rsidP="00FB2D86">
      <w:pPr>
        <w:ind w:left="432" w:hanging="432"/>
        <w:rPr>
          <w:rFonts w:ascii="Arial" w:hAnsi="Arial" w:cs="Arial"/>
          <w:b/>
          <w:bCs/>
        </w:rPr>
      </w:pPr>
      <w:r w:rsidRPr="00FB2D86">
        <w:rPr>
          <w:rFonts w:ascii="Arial" w:hAnsi="Arial" w:cs="Arial"/>
        </w:rPr>
        <w:t>11</w:t>
      </w:r>
      <w:r>
        <w:rPr>
          <w:rFonts w:ascii="Arial" w:hAnsi="Arial" w:cs="Arial"/>
        </w:rPr>
        <w:t>.</w:t>
      </w:r>
      <w:r w:rsidRPr="00FB2D86">
        <w:rPr>
          <w:rFonts w:ascii="Arial" w:hAnsi="Arial" w:cs="Arial"/>
        </w:rPr>
        <w:t xml:space="preserve"> The Lord shall give strength to his people; *</w:t>
      </w:r>
      <w:r w:rsidRPr="00FB2D86">
        <w:rPr>
          <w:rFonts w:ascii="Arial" w:hAnsi="Arial" w:cs="Arial"/>
        </w:rPr>
        <w:br/>
      </w:r>
      <w:r w:rsidRPr="00FB2D86">
        <w:rPr>
          <w:rFonts w:ascii="Arial" w:hAnsi="Arial" w:cs="Arial"/>
          <w:b/>
          <w:bCs/>
        </w:rPr>
        <w:t>the Lord shall give his people the blessing of peace.</w:t>
      </w:r>
    </w:p>
    <w:p w14:paraId="30CD04BC" w14:textId="77777777" w:rsidR="00FB2D86" w:rsidRPr="00FB2D86" w:rsidRDefault="00FB2D86" w:rsidP="00FB2D86">
      <w:pPr>
        <w:ind w:left="432" w:hanging="432"/>
        <w:rPr>
          <w:rFonts w:ascii="Arial" w:hAnsi="Arial" w:cs="Arial"/>
        </w:rPr>
      </w:pPr>
    </w:p>
    <w:p w14:paraId="443B61A2" w14:textId="77777777" w:rsidR="00FB2D86" w:rsidRPr="00FB2D86" w:rsidRDefault="00FB2D86" w:rsidP="00FB2D86">
      <w:pPr>
        <w:ind w:left="288" w:hanging="288"/>
        <w:rPr>
          <w:rFonts w:ascii="Arial" w:hAnsi="Arial" w:cs="Arial"/>
        </w:rPr>
      </w:pPr>
    </w:p>
    <w:p w14:paraId="351D6CAD" w14:textId="77777777" w:rsidR="00FB2D86" w:rsidRDefault="00FB2D86" w:rsidP="00FB2D86">
      <w:pPr>
        <w:ind w:left="288" w:hanging="288"/>
        <w:rPr>
          <w:rFonts w:ascii="Arial" w:hAnsi="Arial" w:cs="Arial"/>
        </w:rPr>
      </w:pPr>
    </w:p>
    <w:p w14:paraId="4D07D411" w14:textId="77777777" w:rsidR="00FB2D86" w:rsidRDefault="00FB2D86" w:rsidP="00FB2D86">
      <w:pPr>
        <w:ind w:left="288" w:hanging="288"/>
        <w:rPr>
          <w:rFonts w:ascii="Arial" w:hAnsi="Arial" w:cs="Arial"/>
        </w:rPr>
      </w:pPr>
    </w:p>
    <w:p w14:paraId="26BAF567" w14:textId="77777777" w:rsidR="00FB2D86" w:rsidRDefault="00FB2D86" w:rsidP="00FB2D86">
      <w:pPr>
        <w:ind w:left="288" w:hanging="288"/>
        <w:rPr>
          <w:rFonts w:ascii="Arial" w:hAnsi="Arial" w:cs="Arial"/>
        </w:rPr>
      </w:pPr>
    </w:p>
    <w:p w14:paraId="611560B3" w14:textId="77777777" w:rsidR="00FB2D86" w:rsidRDefault="00FB2D86" w:rsidP="00FB2D86">
      <w:pPr>
        <w:ind w:left="288" w:hanging="288"/>
        <w:rPr>
          <w:rFonts w:ascii="Arial" w:hAnsi="Arial" w:cs="Arial"/>
        </w:rPr>
      </w:pPr>
    </w:p>
    <w:p w14:paraId="00B350B3" w14:textId="77777777" w:rsidR="00FB2D86" w:rsidRDefault="00FB2D86" w:rsidP="00FB2D86">
      <w:pPr>
        <w:ind w:left="288" w:hanging="288"/>
        <w:rPr>
          <w:rFonts w:ascii="Arial" w:hAnsi="Arial" w:cs="Arial"/>
        </w:rPr>
      </w:pPr>
    </w:p>
    <w:p w14:paraId="758FE0A7" w14:textId="77777777" w:rsidR="00FB2D86" w:rsidRPr="00FB2D86" w:rsidRDefault="00FB2D86" w:rsidP="00FB2D86">
      <w:pPr>
        <w:ind w:left="288" w:hanging="288"/>
        <w:rPr>
          <w:rFonts w:ascii="Arial" w:hAnsi="Arial" w:cs="Arial"/>
        </w:rPr>
      </w:pPr>
    </w:p>
    <w:p w14:paraId="44DF071C" w14:textId="77777777" w:rsidR="00FB2D86" w:rsidRPr="00FB2D86" w:rsidRDefault="00FB2D86" w:rsidP="00FB2D86">
      <w:pPr>
        <w:ind w:left="288" w:hanging="288"/>
        <w:rPr>
          <w:rFonts w:ascii="Arial" w:hAnsi="Arial" w:cs="Arial"/>
        </w:rPr>
      </w:pPr>
    </w:p>
    <w:p w14:paraId="3B2083FB" w14:textId="77777777" w:rsidR="00FB2D86" w:rsidRPr="00FB2D86" w:rsidRDefault="00FB2D86" w:rsidP="00FB2D86">
      <w:pPr>
        <w:ind w:left="288" w:hanging="288"/>
        <w:rPr>
          <w:rFonts w:ascii="Arial" w:hAnsi="Arial" w:cs="Arial"/>
        </w:rPr>
      </w:pPr>
    </w:p>
    <w:p w14:paraId="6974009C" w14:textId="77777777" w:rsidR="00FB2D86" w:rsidRPr="00FB2D86" w:rsidRDefault="00FB2D86" w:rsidP="00FB2D86">
      <w:pPr>
        <w:ind w:left="288" w:hanging="288"/>
        <w:rPr>
          <w:rFonts w:ascii="Arial" w:hAnsi="Arial" w:cs="Arial"/>
        </w:rPr>
      </w:pPr>
    </w:p>
    <w:p w14:paraId="22484501" w14:textId="77777777" w:rsidR="00FB2D86" w:rsidRPr="00FB2D86" w:rsidRDefault="00FB2D86" w:rsidP="00FB2D86">
      <w:pPr>
        <w:ind w:left="288" w:hanging="288"/>
        <w:rPr>
          <w:rFonts w:ascii="Arial" w:hAnsi="Arial" w:cs="Arial"/>
        </w:rPr>
      </w:pPr>
    </w:p>
    <w:p w14:paraId="498BF328" w14:textId="77777777" w:rsidR="00FB2D86" w:rsidRPr="00FB2D86" w:rsidRDefault="00FB2D86" w:rsidP="00FB2D86">
      <w:pPr>
        <w:ind w:left="288" w:hanging="288"/>
        <w:rPr>
          <w:rFonts w:ascii="Arial" w:hAnsi="Arial" w:cs="Arial"/>
        </w:rPr>
      </w:pPr>
    </w:p>
    <w:p w14:paraId="18FC1D6D" w14:textId="77777777" w:rsidR="00FB2D86" w:rsidRPr="00FB2D86" w:rsidRDefault="00FB2D86" w:rsidP="00FB2D86">
      <w:pPr>
        <w:ind w:left="288" w:hanging="288"/>
        <w:rPr>
          <w:rFonts w:ascii="Arial" w:hAnsi="Arial" w:cs="Arial"/>
        </w:rPr>
      </w:pPr>
    </w:p>
    <w:p w14:paraId="1B01948C" w14:textId="77777777" w:rsidR="00FB2D86" w:rsidRPr="00FB2D86" w:rsidRDefault="00FB2D86" w:rsidP="00FB2D86">
      <w:pPr>
        <w:ind w:left="288" w:hanging="288"/>
        <w:rPr>
          <w:rFonts w:ascii="Arial" w:hAnsi="Arial" w:cs="Arial"/>
        </w:rPr>
      </w:pPr>
    </w:p>
    <w:p w14:paraId="26AC904F" w14:textId="2A14CC00" w:rsidR="00FB2D86" w:rsidRPr="00FB2D86" w:rsidRDefault="00FB2D86" w:rsidP="00FB2D86">
      <w:pPr>
        <w:rPr>
          <w:rFonts w:ascii="Arial" w:hAnsi="Arial" w:cs="Arial"/>
          <w:b/>
          <w:bCs/>
          <w:u w:val="single"/>
        </w:rPr>
      </w:pPr>
      <w:r>
        <w:rPr>
          <w:rFonts w:ascii="Arial" w:hAnsi="Arial" w:cs="Arial"/>
          <w:b/>
          <w:bCs/>
          <w:u w:val="single"/>
        </w:rPr>
        <w:t>First</w:t>
      </w:r>
      <w:r w:rsidRPr="00FB2D86">
        <w:rPr>
          <w:rFonts w:ascii="Arial" w:hAnsi="Arial" w:cs="Arial"/>
          <w:b/>
          <w:bCs/>
          <w:u w:val="single"/>
        </w:rPr>
        <w:t xml:space="preserve"> Sunday after Epiphany (Year A)</w:t>
      </w:r>
    </w:p>
    <w:p w14:paraId="4528EB2F" w14:textId="77777777" w:rsidR="00FB2D86" w:rsidRPr="00FB2D86" w:rsidRDefault="00FB2D86" w:rsidP="00FB2D86">
      <w:pPr>
        <w:rPr>
          <w:rFonts w:ascii="Arial" w:hAnsi="Arial" w:cs="Arial"/>
        </w:rPr>
      </w:pPr>
    </w:p>
    <w:p w14:paraId="4DD344A9" w14:textId="77777777" w:rsidR="00FB2D86" w:rsidRPr="00FB2D86" w:rsidRDefault="00FB2D86" w:rsidP="00FB2D86">
      <w:pPr>
        <w:rPr>
          <w:rFonts w:ascii="Arial" w:hAnsi="Arial" w:cs="Arial"/>
        </w:rPr>
      </w:pPr>
      <w:r w:rsidRPr="00FB2D86">
        <w:rPr>
          <w:rFonts w:ascii="Arial" w:hAnsi="Arial" w:cs="Arial"/>
        </w:rPr>
        <w:t>Opening Song: Hymnal # 123</w:t>
      </w:r>
    </w:p>
    <w:p w14:paraId="3CFDF863" w14:textId="77777777" w:rsidR="00FB2D86" w:rsidRPr="00FB2D86" w:rsidRDefault="00FB2D86" w:rsidP="00FB2D86">
      <w:pPr>
        <w:rPr>
          <w:rFonts w:ascii="Arial" w:hAnsi="Arial" w:cs="Arial"/>
        </w:rPr>
      </w:pPr>
    </w:p>
    <w:p w14:paraId="762EC481" w14:textId="77777777" w:rsidR="00FB2D86" w:rsidRPr="00FB2D86" w:rsidRDefault="00FB2D86" w:rsidP="00FB2D86">
      <w:pPr>
        <w:rPr>
          <w:rFonts w:ascii="Arial" w:hAnsi="Arial" w:cs="Arial"/>
        </w:rPr>
      </w:pPr>
      <w:r w:rsidRPr="00FB2D86">
        <w:rPr>
          <w:rFonts w:ascii="Arial" w:hAnsi="Arial" w:cs="Arial"/>
        </w:rPr>
        <w:t>Glory to God: Hymnal # 123</w:t>
      </w:r>
    </w:p>
    <w:p w14:paraId="7B358132" w14:textId="77777777" w:rsidR="00FB2D86" w:rsidRPr="00FB2D86" w:rsidRDefault="00FB2D86" w:rsidP="00FB2D86">
      <w:pPr>
        <w:rPr>
          <w:rFonts w:ascii="Arial" w:hAnsi="Arial" w:cs="Arial"/>
        </w:rPr>
      </w:pPr>
    </w:p>
    <w:p w14:paraId="4EAA5093" w14:textId="77777777" w:rsidR="00FB2D86" w:rsidRPr="00FB2D86" w:rsidRDefault="00FB2D86" w:rsidP="00FB2D86">
      <w:pPr>
        <w:rPr>
          <w:rFonts w:ascii="Arial" w:hAnsi="Arial" w:cs="Arial"/>
        </w:rPr>
      </w:pPr>
      <w:r w:rsidRPr="00FB2D86">
        <w:rPr>
          <w:rFonts w:ascii="Arial" w:hAnsi="Arial" w:cs="Arial"/>
        </w:rPr>
        <w:t>Gospel Song: Hymnal # 123</w:t>
      </w:r>
    </w:p>
    <w:p w14:paraId="76E20984" w14:textId="77777777" w:rsidR="00FB2D86" w:rsidRPr="00FB2D86" w:rsidRDefault="00FB2D86" w:rsidP="00FB2D86">
      <w:pPr>
        <w:rPr>
          <w:rFonts w:ascii="Arial" w:hAnsi="Arial" w:cs="Arial"/>
        </w:rPr>
      </w:pPr>
    </w:p>
    <w:p w14:paraId="5893FF4B" w14:textId="77777777" w:rsidR="00FB2D86" w:rsidRPr="00FB2D86" w:rsidRDefault="00FB2D86" w:rsidP="00FB2D86">
      <w:pPr>
        <w:rPr>
          <w:rFonts w:ascii="Arial" w:hAnsi="Arial" w:cs="Arial"/>
        </w:rPr>
      </w:pPr>
      <w:r w:rsidRPr="00FB2D86">
        <w:rPr>
          <w:rFonts w:ascii="Arial" w:hAnsi="Arial" w:cs="Arial"/>
        </w:rPr>
        <w:t xml:space="preserve">Prayers of the People: BCP Form I – Page 383 </w:t>
      </w:r>
    </w:p>
    <w:p w14:paraId="40B5C147" w14:textId="77777777" w:rsidR="00FB2D86" w:rsidRPr="00FB2D86" w:rsidRDefault="00FB2D86" w:rsidP="00FB2D86">
      <w:pPr>
        <w:rPr>
          <w:rFonts w:ascii="Arial" w:hAnsi="Arial" w:cs="Arial"/>
        </w:rPr>
      </w:pPr>
      <w:r w:rsidRPr="00FB2D86">
        <w:rPr>
          <w:rFonts w:ascii="Arial" w:hAnsi="Arial" w:cs="Arial"/>
        </w:rPr>
        <w:t xml:space="preserve">Prayers of the People: BCP Form II – Page 385 </w:t>
      </w:r>
    </w:p>
    <w:p w14:paraId="17C4A340" w14:textId="77777777" w:rsidR="00FB2D86" w:rsidRPr="00FB2D86" w:rsidRDefault="00FB2D86" w:rsidP="00FB2D86">
      <w:pPr>
        <w:rPr>
          <w:rFonts w:ascii="Arial" w:hAnsi="Arial" w:cs="Arial"/>
        </w:rPr>
      </w:pPr>
      <w:r w:rsidRPr="00FB2D86">
        <w:rPr>
          <w:rFonts w:ascii="Arial" w:hAnsi="Arial" w:cs="Arial"/>
        </w:rPr>
        <w:t xml:space="preserve">Prayers of the People: BCP Form III – Page 387 </w:t>
      </w:r>
    </w:p>
    <w:p w14:paraId="6DB79BA6" w14:textId="77777777" w:rsidR="00FB2D86" w:rsidRPr="00FB2D86" w:rsidRDefault="00FB2D86" w:rsidP="00FB2D86">
      <w:pPr>
        <w:rPr>
          <w:rFonts w:ascii="Arial" w:hAnsi="Arial" w:cs="Arial"/>
        </w:rPr>
      </w:pPr>
      <w:r w:rsidRPr="00FB2D86">
        <w:rPr>
          <w:rFonts w:ascii="Arial" w:hAnsi="Arial" w:cs="Arial"/>
        </w:rPr>
        <w:t>Prayers of the People: BCP Form IV – Page 388</w:t>
      </w:r>
    </w:p>
    <w:p w14:paraId="37DB217F" w14:textId="77777777" w:rsidR="00FB2D86" w:rsidRPr="00FB2D86" w:rsidRDefault="00FB2D86" w:rsidP="00FB2D86">
      <w:pPr>
        <w:rPr>
          <w:rFonts w:ascii="Arial" w:hAnsi="Arial" w:cs="Arial"/>
        </w:rPr>
      </w:pPr>
      <w:r w:rsidRPr="00FB2D86">
        <w:rPr>
          <w:rFonts w:ascii="Arial" w:hAnsi="Arial" w:cs="Arial"/>
        </w:rPr>
        <w:t>Prayers of the People: BCP Form V – Page 389</w:t>
      </w:r>
    </w:p>
    <w:p w14:paraId="6CA0D814" w14:textId="77777777" w:rsidR="00FB2D86" w:rsidRPr="00FB2D86" w:rsidRDefault="00FB2D86" w:rsidP="00FB2D86">
      <w:pPr>
        <w:rPr>
          <w:rFonts w:ascii="Arial" w:hAnsi="Arial" w:cs="Arial"/>
        </w:rPr>
      </w:pPr>
      <w:r w:rsidRPr="00FB2D86">
        <w:rPr>
          <w:rFonts w:ascii="Arial" w:hAnsi="Arial" w:cs="Arial"/>
        </w:rPr>
        <w:t>Prayers of the People: BCP Form VI – Page 392</w:t>
      </w:r>
    </w:p>
    <w:p w14:paraId="718E7A63" w14:textId="77777777" w:rsidR="00FB2D86" w:rsidRPr="00FB2D86" w:rsidRDefault="00FB2D86" w:rsidP="00FB2D86">
      <w:pPr>
        <w:rPr>
          <w:rFonts w:ascii="Arial" w:hAnsi="Arial" w:cs="Arial"/>
        </w:rPr>
      </w:pPr>
    </w:p>
    <w:p w14:paraId="01FA2360" w14:textId="77777777" w:rsidR="00FB2D86" w:rsidRPr="00FB2D86" w:rsidRDefault="00FB2D86" w:rsidP="00FB2D86">
      <w:pPr>
        <w:rPr>
          <w:rFonts w:ascii="Arial" w:hAnsi="Arial" w:cs="Arial"/>
        </w:rPr>
      </w:pPr>
      <w:r w:rsidRPr="00FB2D86">
        <w:rPr>
          <w:rFonts w:ascii="Arial" w:hAnsi="Arial" w:cs="Arial"/>
        </w:rPr>
        <w:t>Eucharistic Prayer A: BCP – Page 361</w:t>
      </w:r>
    </w:p>
    <w:p w14:paraId="742BD3A4" w14:textId="77777777" w:rsidR="00FB2D86" w:rsidRPr="00FB2D86" w:rsidRDefault="00FB2D86" w:rsidP="00FB2D86">
      <w:pPr>
        <w:rPr>
          <w:rFonts w:ascii="Arial" w:hAnsi="Arial" w:cs="Arial"/>
        </w:rPr>
      </w:pPr>
      <w:r w:rsidRPr="00FB2D86">
        <w:rPr>
          <w:rFonts w:ascii="Arial" w:hAnsi="Arial" w:cs="Arial"/>
        </w:rPr>
        <w:t>Eucharistic Prayer B: BCP – Page 367</w:t>
      </w:r>
    </w:p>
    <w:p w14:paraId="50633C81" w14:textId="77777777" w:rsidR="00FB2D86" w:rsidRPr="00FB2D86" w:rsidRDefault="00FB2D86" w:rsidP="00FB2D86">
      <w:pPr>
        <w:rPr>
          <w:rFonts w:ascii="Arial" w:hAnsi="Arial" w:cs="Arial"/>
        </w:rPr>
      </w:pPr>
      <w:r w:rsidRPr="00FB2D86">
        <w:rPr>
          <w:rFonts w:ascii="Arial" w:hAnsi="Arial" w:cs="Arial"/>
        </w:rPr>
        <w:t>Eucharistic Prayer C: BCP – Page 369</w:t>
      </w:r>
    </w:p>
    <w:p w14:paraId="0A15106F" w14:textId="77777777" w:rsidR="00FB2D86" w:rsidRPr="00FB2D86" w:rsidRDefault="00FB2D86" w:rsidP="00FB2D86">
      <w:pPr>
        <w:rPr>
          <w:rFonts w:ascii="Arial" w:hAnsi="Arial" w:cs="Arial"/>
        </w:rPr>
      </w:pPr>
      <w:r w:rsidRPr="00FB2D86">
        <w:rPr>
          <w:rFonts w:ascii="Arial" w:hAnsi="Arial" w:cs="Arial"/>
        </w:rPr>
        <w:t>Eucharistic Prayer D: BCP – Page 372</w:t>
      </w:r>
    </w:p>
    <w:p w14:paraId="6524378E" w14:textId="77777777" w:rsidR="00FB2D86" w:rsidRPr="00FB2D86" w:rsidRDefault="00FB2D86" w:rsidP="00FB2D86">
      <w:pPr>
        <w:rPr>
          <w:rFonts w:ascii="Arial" w:hAnsi="Arial" w:cs="Arial"/>
        </w:rPr>
      </w:pPr>
    </w:p>
    <w:p w14:paraId="39743C7F" w14:textId="77777777" w:rsidR="00FB2D86" w:rsidRPr="00FB2D86" w:rsidRDefault="00FB2D86" w:rsidP="00FB2D86">
      <w:pPr>
        <w:rPr>
          <w:rFonts w:ascii="Arial" w:hAnsi="Arial" w:cs="Arial"/>
        </w:rPr>
      </w:pPr>
      <w:r w:rsidRPr="00FB2D86">
        <w:rPr>
          <w:rFonts w:ascii="Arial" w:hAnsi="Arial" w:cs="Arial"/>
        </w:rPr>
        <w:t>Closing Song: Hymnal # 123</w:t>
      </w:r>
    </w:p>
    <w:p w14:paraId="3B419BEB" w14:textId="77777777" w:rsidR="00FB2D86" w:rsidRPr="00FB2D86" w:rsidRDefault="00FB2D86" w:rsidP="00FB2D86">
      <w:pPr>
        <w:rPr>
          <w:rFonts w:ascii="Arial" w:hAnsi="Arial" w:cs="Arial"/>
        </w:rPr>
      </w:pPr>
    </w:p>
    <w:p w14:paraId="5F0760A8" w14:textId="77777777" w:rsidR="00FB2D86" w:rsidRPr="00FB2D86" w:rsidRDefault="00FB2D86" w:rsidP="00FB2D86">
      <w:pPr>
        <w:rPr>
          <w:rFonts w:ascii="Arial" w:hAnsi="Arial" w:cs="Arial"/>
        </w:rPr>
      </w:pPr>
      <w:r w:rsidRPr="00FB2D86">
        <w:rPr>
          <w:rFonts w:ascii="Arial" w:hAnsi="Arial" w:cs="Arial"/>
        </w:rPr>
        <w:t>Birthdays:</w:t>
      </w:r>
    </w:p>
    <w:p w14:paraId="39140884" w14:textId="77777777" w:rsidR="00FB2D86" w:rsidRPr="00FB2D86" w:rsidRDefault="00FB2D86" w:rsidP="00FB2D86">
      <w:pPr>
        <w:rPr>
          <w:rFonts w:ascii="Arial" w:hAnsi="Arial" w:cs="Arial"/>
        </w:rPr>
      </w:pPr>
    </w:p>
    <w:p w14:paraId="5097709E" w14:textId="77777777" w:rsidR="00FB2D86" w:rsidRPr="00FB2D86" w:rsidRDefault="00FB2D86" w:rsidP="00FB2D86">
      <w:pPr>
        <w:rPr>
          <w:rFonts w:ascii="Arial" w:hAnsi="Arial" w:cs="Arial"/>
        </w:rPr>
      </w:pPr>
      <w:r w:rsidRPr="00FB2D86">
        <w:rPr>
          <w:rFonts w:ascii="Arial" w:hAnsi="Arial" w:cs="Arial"/>
        </w:rPr>
        <w:t>Anniversaries:</w:t>
      </w:r>
    </w:p>
    <w:p w14:paraId="5CC82DDF" w14:textId="77777777" w:rsidR="00FB2D86" w:rsidRPr="00FB2D86" w:rsidRDefault="00FB2D86" w:rsidP="00FB2D86">
      <w:pPr>
        <w:rPr>
          <w:rFonts w:ascii="Arial" w:hAnsi="Arial" w:cs="Arial"/>
        </w:rPr>
      </w:pPr>
    </w:p>
    <w:p w14:paraId="0694A100" w14:textId="77777777" w:rsidR="00FB2D86" w:rsidRPr="00FB2D86" w:rsidRDefault="00FB2D86" w:rsidP="00FB2D86">
      <w:pPr>
        <w:rPr>
          <w:rFonts w:ascii="Arial" w:hAnsi="Arial" w:cs="Arial"/>
        </w:rPr>
      </w:pPr>
      <w:r w:rsidRPr="00FB2D86">
        <w:rPr>
          <w:rFonts w:ascii="Arial" w:hAnsi="Arial" w:cs="Arial"/>
        </w:rPr>
        <w:t>Announcements:</w:t>
      </w:r>
    </w:p>
    <w:p w14:paraId="0EF14070" w14:textId="77777777" w:rsidR="00FB2D86" w:rsidRPr="00FB2D86" w:rsidRDefault="00FB2D86" w:rsidP="00FB2D86">
      <w:pPr>
        <w:rPr>
          <w:rFonts w:ascii="Arial" w:hAnsi="Arial" w:cs="Arial"/>
        </w:rPr>
      </w:pPr>
    </w:p>
    <w:p w14:paraId="74682909" w14:textId="77777777" w:rsidR="00FB2D86" w:rsidRPr="00FB2D86" w:rsidRDefault="00FB2D86" w:rsidP="00E54FF1">
      <w:pPr>
        <w:rPr>
          <w:rFonts w:ascii="Arial" w:hAnsi="Arial" w:cs="Arial"/>
        </w:rPr>
      </w:pPr>
    </w:p>
    <w:p w14:paraId="69D8D31D" w14:textId="77777777" w:rsidR="007C542F" w:rsidRPr="00FB2D86" w:rsidRDefault="007C542F" w:rsidP="007C542F">
      <w:pPr>
        <w:rPr>
          <w:rFonts w:ascii="Arial" w:hAnsi="Arial" w:cs="Arial"/>
        </w:rPr>
      </w:pPr>
      <w:r w:rsidRPr="00FB2D86">
        <w:rPr>
          <w:rFonts w:ascii="Arial" w:hAnsi="Arial" w:cs="Arial"/>
        </w:rPr>
        <w:t> </w:t>
      </w:r>
    </w:p>
    <w:p w14:paraId="439F598F" w14:textId="77777777" w:rsidR="00993B43" w:rsidRPr="00FB2D86" w:rsidRDefault="00993B43">
      <w:pPr>
        <w:rPr>
          <w:rFonts w:ascii="Arial" w:hAnsi="Arial" w:cs="Arial"/>
        </w:rPr>
      </w:pPr>
    </w:p>
    <w:sectPr w:rsidR="00993B43" w:rsidRPr="00FB2D86" w:rsidSect="007C542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2F"/>
    <w:rsid w:val="00086DC0"/>
    <w:rsid w:val="00153E2E"/>
    <w:rsid w:val="00526BE8"/>
    <w:rsid w:val="00783818"/>
    <w:rsid w:val="007C542F"/>
    <w:rsid w:val="00993B43"/>
    <w:rsid w:val="00BF0507"/>
    <w:rsid w:val="00C37D76"/>
    <w:rsid w:val="00CE3B0A"/>
    <w:rsid w:val="00CE667C"/>
    <w:rsid w:val="00E54FF1"/>
    <w:rsid w:val="00FB2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D914"/>
  <w15:chartTrackingRefBased/>
  <w15:docId w15:val="{B8001106-5286-4493-8686-AF27CE9F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54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4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4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4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4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4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4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4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C54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4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4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42F"/>
    <w:rPr>
      <w:rFonts w:eastAsiaTheme="majorEastAsia" w:cstheme="majorBidi"/>
      <w:color w:val="272727" w:themeColor="text1" w:themeTint="D8"/>
    </w:rPr>
  </w:style>
  <w:style w:type="paragraph" w:styleId="Title">
    <w:name w:val="Title"/>
    <w:basedOn w:val="Normal"/>
    <w:next w:val="Normal"/>
    <w:link w:val="TitleChar"/>
    <w:uiPriority w:val="10"/>
    <w:qFormat/>
    <w:rsid w:val="007C54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4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4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42F"/>
    <w:rPr>
      <w:i/>
      <w:iCs/>
      <w:color w:val="404040" w:themeColor="text1" w:themeTint="BF"/>
    </w:rPr>
  </w:style>
  <w:style w:type="paragraph" w:styleId="ListParagraph">
    <w:name w:val="List Paragraph"/>
    <w:basedOn w:val="Normal"/>
    <w:uiPriority w:val="34"/>
    <w:qFormat/>
    <w:rsid w:val="007C542F"/>
    <w:pPr>
      <w:ind w:left="720"/>
      <w:contextualSpacing/>
    </w:pPr>
  </w:style>
  <w:style w:type="character" w:styleId="IntenseEmphasis">
    <w:name w:val="Intense Emphasis"/>
    <w:basedOn w:val="DefaultParagraphFont"/>
    <w:uiPriority w:val="21"/>
    <w:qFormat/>
    <w:rsid w:val="007C542F"/>
    <w:rPr>
      <w:i/>
      <w:iCs/>
      <w:color w:val="2F5496" w:themeColor="accent1" w:themeShade="BF"/>
    </w:rPr>
  </w:style>
  <w:style w:type="paragraph" w:styleId="IntenseQuote">
    <w:name w:val="Intense Quote"/>
    <w:basedOn w:val="Normal"/>
    <w:next w:val="Normal"/>
    <w:link w:val="IntenseQuoteChar"/>
    <w:uiPriority w:val="30"/>
    <w:qFormat/>
    <w:rsid w:val="007C5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42F"/>
    <w:rPr>
      <w:i/>
      <w:iCs/>
      <w:color w:val="2F5496" w:themeColor="accent1" w:themeShade="BF"/>
    </w:rPr>
  </w:style>
  <w:style w:type="character" w:styleId="IntenseReference">
    <w:name w:val="Intense Reference"/>
    <w:basedOn w:val="DefaultParagraphFont"/>
    <w:uiPriority w:val="32"/>
    <w:qFormat/>
    <w:rsid w:val="007C5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Stuart</dc:creator>
  <cp:keywords/>
  <dc:description/>
  <cp:lastModifiedBy>Richard Stuart</cp:lastModifiedBy>
  <cp:revision>4</cp:revision>
  <dcterms:created xsi:type="dcterms:W3CDTF">2025-11-23T20:47:00Z</dcterms:created>
  <dcterms:modified xsi:type="dcterms:W3CDTF">2026-01-16T18:53:00Z</dcterms:modified>
</cp:coreProperties>
</file>